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A45E" w14:textId="39F9271A" w:rsidR="00D252BD" w:rsidRPr="00D252BD" w:rsidRDefault="00D66237" w:rsidP="00D252BD">
      <w:pPr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52BD">
        <w:rPr>
          <w:rFonts w:asciiTheme="minorHAnsi" w:hAnsiTheme="minorHAnsi" w:cstheme="minorHAnsi"/>
          <w:b/>
          <w:color w:val="000000"/>
          <w:sz w:val="22"/>
          <w:szCs w:val="22"/>
        </w:rPr>
        <w:t>ZAŁĄCZNIK NR 6 DO SWZ</w:t>
      </w:r>
    </w:p>
    <w:p w14:paraId="7BDF5E12" w14:textId="77777777" w:rsidR="00D252BD" w:rsidRDefault="00D252BD" w:rsidP="00D252BD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24ED47E" w14:textId="77777777" w:rsidR="00D252BD" w:rsidRDefault="00D252BD" w:rsidP="00D252BD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96CF6D" w14:textId="4328E10F" w:rsidR="00D252BD" w:rsidRDefault="00D252BD" w:rsidP="00D252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Dotyczy: </w:t>
      </w:r>
      <w:bookmarkStart w:id="0" w:name="_Hlk69820309"/>
      <w:r>
        <w:rPr>
          <w:rFonts w:asciiTheme="minorHAnsi" w:hAnsiTheme="minorHAnsi" w:cstheme="minorHAnsi"/>
          <w:bCs/>
          <w:sz w:val="22"/>
          <w:szCs w:val="22"/>
        </w:rPr>
        <w:t>postępowania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świadczenie usług asystenta osobistego osoby niepełnosprawnej w 2022 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>w ramach Programu „Asystent osobisty osoby niepełnosprawnej”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 edycja 2022.                                              Zadanie w ramach Funduszu Solidarnościowego </w:t>
      </w:r>
    </w:p>
    <w:bookmarkEnd w:id="0"/>
    <w:p w14:paraId="5EA064AF" w14:textId="77777777" w:rsidR="00D252BD" w:rsidRDefault="00D252BD" w:rsidP="00D252BD">
      <w:pPr>
        <w:pStyle w:val="Standard"/>
        <w:widowControl w:val="0"/>
        <w:autoSpaceDE w:val="0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43707B" w14:textId="77777777" w:rsidR="00D252BD" w:rsidRDefault="00D252BD" w:rsidP="00D252BD">
      <w:pPr>
        <w:pStyle w:val="Standard"/>
        <w:widowControl w:val="0"/>
        <w:autoSpaceDE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Oświadczanie osoby, która będzie realizować usługę</w:t>
      </w:r>
    </w:p>
    <w:p w14:paraId="183EEF89" w14:textId="77777777" w:rsidR="00D252BD" w:rsidRDefault="00D252BD" w:rsidP="00D252BD">
      <w:pPr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ja, niżej podpisana/y ……………………………………………………………………………</w:t>
      </w:r>
    </w:p>
    <w:p w14:paraId="41780DDF" w14:textId="77777777" w:rsidR="00D252BD" w:rsidRPr="00D60030" w:rsidRDefault="00D252BD" w:rsidP="00D252BD">
      <w:pPr>
        <w:ind w:left="360" w:right="-1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D60030">
        <w:rPr>
          <w:rFonts w:asciiTheme="minorHAnsi" w:hAnsiTheme="minorHAnsi" w:cstheme="minorHAnsi"/>
          <w:sz w:val="18"/>
          <w:szCs w:val="18"/>
          <w:vertAlign w:val="superscript"/>
        </w:rPr>
        <w:t>(imię i nazwisko)</w:t>
      </w:r>
    </w:p>
    <w:p w14:paraId="35B8F935" w14:textId="77777777" w:rsidR="00D252BD" w:rsidRDefault="00D252BD" w:rsidP="00D252BD">
      <w:pPr>
        <w:ind w:left="360"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a) posiadam pełną zdolność do czynności prawnych oraz korzystania z pełni praw publicznych;</w:t>
      </w:r>
    </w:p>
    <w:p w14:paraId="143D2DE3" w14:textId="77777777" w:rsidR="00D252BD" w:rsidRDefault="00D252BD" w:rsidP="00D252BD">
      <w:pPr>
        <w:ind w:left="567" w:right="-1" w:hanging="20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b) nie byłam/byłem karana/y za umyślne przestępstwa ścigane z oskarżenia publicznego lub umyślne przestępstwo skarbowe. </w:t>
      </w:r>
    </w:p>
    <w:p w14:paraId="0A1629D2" w14:textId="77777777" w:rsidR="00D252BD" w:rsidRDefault="00D252BD" w:rsidP="00D252BD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0F4F144A" w14:textId="77777777" w:rsidR="00D252BD" w:rsidRDefault="00D252BD" w:rsidP="00D252BD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D252BD" w:rsidRPr="00316DF6" w14:paraId="046068F6" w14:textId="77777777" w:rsidTr="00EE73BA">
        <w:trPr>
          <w:trHeight w:val="810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67CA1ACB" w14:textId="77777777" w:rsidR="00D252BD" w:rsidRPr="003262A4" w:rsidRDefault="00D252BD" w:rsidP="00EE73B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  <w:vAlign w:val="center"/>
          </w:tcPr>
          <w:p w14:paraId="4F72DBA0" w14:textId="77777777" w:rsidR="00D252BD" w:rsidRPr="00D60030" w:rsidRDefault="00D252BD" w:rsidP="00EE73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0030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01A7650F" w14:textId="77777777" w:rsidR="00D252BD" w:rsidRDefault="00D252BD" w:rsidP="00D252BD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0F96E9F6" w14:textId="77777777" w:rsidR="00BB2AA2" w:rsidRPr="00D252BD" w:rsidRDefault="00BB2AA2" w:rsidP="00D252BD"/>
    <w:sectPr w:rsidR="00BB2AA2" w:rsidRPr="00D252BD" w:rsidSect="00A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31A2" w14:textId="77777777" w:rsidR="00292F37" w:rsidRDefault="00292F37" w:rsidP="00BB2AA2">
      <w:r>
        <w:separator/>
      </w:r>
    </w:p>
  </w:endnote>
  <w:endnote w:type="continuationSeparator" w:id="0">
    <w:p w14:paraId="4F827A2C" w14:textId="77777777" w:rsidR="00292F37" w:rsidRDefault="00292F37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21D" w14:textId="77777777" w:rsidR="00537C61" w:rsidRDefault="00537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A7ED" w14:textId="77777777" w:rsidR="00537C61" w:rsidRPr="00607EAE" w:rsidRDefault="00537C61" w:rsidP="00537C6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7B8ED45A" w14:textId="21C9FC01" w:rsidR="00537C61" w:rsidRDefault="00537C61" w:rsidP="00537C61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F14" w14:textId="77777777" w:rsidR="00537C61" w:rsidRDefault="0053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16D5" w14:textId="77777777" w:rsidR="00292F37" w:rsidRDefault="00292F37" w:rsidP="00BB2AA2">
      <w:r>
        <w:separator/>
      </w:r>
    </w:p>
  </w:footnote>
  <w:footnote w:type="continuationSeparator" w:id="0">
    <w:p w14:paraId="41A99ADF" w14:textId="77777777" w:rsidR="00292F37" w:rsidRDefault="00292F37" w:rsidP="00BB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6EC" w14:textId="77777777" w:rsidR="00537C61" w:rsidRDefault="00537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4051BB89" w:rsidR="00BB2AA2" w:rsidRDefault="00AD338A" w:rsidP="00537C61">
    <w:pPr>
      <w:pStyle w:val="Nagwek"/>
      <w:jc w:val="center"/>
    </w:pPr>
    <w:r>
      <w:rPr>
        <w:noProof/>
      </w:rPr>
      <w:drawing>
        <wp:inline distT="0" distB="0" distL="0" distR="0" wp14:anchorId="62E9BCB5" wp14:editId="3BF9600B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61">
      <w:rPr>
        <w:noProof/>
      </w:rPr>
      <w:drawing>
        <wp:inline distT="0" distB="0" distL="0" distR="0" wp14:anchorId="2A167D67" wp14:editId="3BD5AE10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88" w14:textId="77777777" w:rsidR="00537C61" w:rsidRDefault="00537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237BA3"/>
    <w:rsid w:val="00292F37"/>
    <w:rsid w:val="00537C61"/>
    <w:rsid w:val="00A77760"/>
    <w:rsid w:val="00AD338A"/>
    <w:rsid w:val="00BB2AA2"/>
    <w:rsid w:val="00C914B4"/>
    <w:rsid w:val="00D252BD"/>
    <w:rsid w:val="00D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3</cp:revision>
  <dcterms:created xsi:type="dcterms:W3CDTF">2022-03-11T07:40:00Z</dcterms:created>
  <dcterms:modified xsi:type="dcterms:W3CDTF">2022-03-11T07:42:00Z</dcterms:modified>
</cp:coreProperties>
</file>